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2DE6C" w14:textId="77777777" w:rsidR="00AF39EE" w:rsidRPr="00AF39EE" w:rsidRDefault="00AF39EE" w:rsidP="00AF39EE">
      <w:pPr>
        <w:spacing w:before="100" w:beforeAutospacing="1" w:after="100" w:afterAutospacing="1"/>
        <w:jc w:val="center"/>
        <w:rPr>
          <w:rFonts w:ascii="Times New Roman" w:hAnsi="Times New Roman"/>
          <w:bCs w:val="0"/>
          <w:sz w:val="24"/>
          <w:szCs w:val="24"/>
        </w:rPr>
      </w:pPr>
      <w:r w:rsidRPr="00AF39EE">
        <w:rPr>
          <w:rFonts w:ascii="Times New Roman" w:hAnsi="Times New Roman"/>
          <w:b/>
          <w:sz w:val="36"/>
          <w:szCs w:val="36"/>
        </w:rPr>
        <w:t xml:space="preserve">Electromagnetic Pulse </w:t>
      </w:r>
      <w:r>
        <w:rPr>
          <w:rFonts w:ascii="Times New Roman" w:hAnsi="Times New Roman"/>
          <w:b/>
          <w:sz w:val="36"/>
          <w:szCs w:val="36"/>
        </w:rPr>
        <w:t>Q&amp;A</w:t>
      </w:r>
    </w:p>
    <w:p w14:paraId="1E3BB7C4" w14:textId="77777777" w:rsidR="00AF39EE" w:rsidRPr="00AF39EE" w:rsidRDefault="00AF39EE" w:rsidP="00AF39EE">
      <w:pPr>
        <w:spacing w:before="100" w:beforeAutospacing="1" w:after="100" w:afterAutospacing="1" w:line="368" w:lineRule="atLeast"/>
        <w:rPr>
          <w:rFonts w:ascii="Times New Roman" w:hAnsi="Times New Roman"/>
          <w:bCs w:val="0"/>
          <w:sz w:val="24"/>
          <w:szCs w:val="24"/>
        </w:rPr>
      </w:pPr>
      <w:r w:rsidRPr="00AF39EE">
        <w:rPr>
          <w:rFonts w:ascii="Times New Roman" w:hAnsi="Times New Roman"/>
          <w:b/>
          <w:color w:val="000000"/>
          <w:sz w:val="28"/>
          <w:szCs w:val="28"/>
        </w:rPr>
        <w:t xml:space="preserve">What Is EMP and How Is It Created? </w:t>
      </w:r>
    </w:p>
    <w:p w14:paraId="7405AE92" w14:textId="77777777" w:rsidR="00AF39EE" w:rsidRPr="00AF39EE" w:rsidRDefault="00AF39EE" w:rsidP="00AF39EE">
      <w:pPr>
        <w:spacing w:before="100" w:beforeAutospacing="1" w:after="100" w:afterAutospacing="1" w:line="276" w:lineRule="atLeast"/>
        <w:jc w:val="both"/>
        <w:rPr>
          <w:rFonts w:ascii="Times New Roman" w:hAnsi="Times New Roman"/>
          <w:bCs w:val="0"/>
          <w:sz w:val="24"/>
          <w:szCs w:val="24"/>
        </w:rPr>
      </w:pPr>
      <w:r w:rsidRPr="00AF39EE">
        <w:rPr>
          <w:rFonts w:ascii="Times New Roman" w:hAnsi="Times New Roman"/>
          <w:bCs w:val="0"/>
          <w:color w:val="000000"/>
          <w:sz w:val="24"/>
          <w:szCs w:val="24"/>
        </w:rPr>
        <w:t xml:space="preserve">The most important mechanism for Electromagnetic Pulse (EMP) production from a nuclear detonation is the ionization of air molecules by gamma rays generated from the explosion.  These gamma rays ionize the air molecules by interacting with the air molecules to produce positive ions and recoil electrons called </w:t>
      </w:r>
      <w:smartTag w:uri="urn:schemas-microsoft-com:office:smarttags" w:element="City">
        <w:smartTag w:uri="urn:schemas-microsoft-com:office:smarttags" w:element="place">
          <w:r w:rsidRPr="00AF39EE">
            <w:rPr>
              <w:rFonts w:ascii="Times New Roman" w:hAnsi="Times New Roman"/>
              <w:bCs w:val="0"/>
              <w:color w:val="000000"/>
              <w:sz w:val="24"/>
              <w:szCs w:val="24"/>
            </w:rPr>
            <w:t>Compton</w:t>
          </w:r>
        </w:smartTag>
      </w:smartTag>
      <w:r w:rsidRPr="00AF39EE">
        <w:rPr>
          <w:rFonts w:ascii="Times New Roman" w:hAnsi="Times New Roman"/>
          <w:bCs w:val="0"/>
          <w:color w:val="000000"/>
          <w:sz w:val="24"/>
          <w:szCs w:val="24"/>
        </w:rPr>
        <w:t xml:space="preserve"> electrons.  This pulse of energy, which produces a powerful electromagnetic field, particularly within the vicinity of the weapon burst, is called an electromagnetic pulse. EMP can also be produced from non-nuclear sources, such as electromagnetic bombs, or E-bombs.   </w:t>
      </w:r>
    </w:p>
    <w:p w14:paraId="1907051D" w14:textId="77777777" w:rsidR="00AF39EE" w:rsidRPr="00AF39EE" w:rsidRDefault="00AF39EE" w:rsidP="00AF39EE">
      <w:pPr>
        <w:spacing w:before="100" w:beforeAutospacing="1" w:after="100" w:afterAutospacing="1" w:line="276" w:lineRule="atLeast"/>
        <w:jc w:val="both"/>
        <w:rPr>
          <w:rFonts w:ascii="Times New Roman" w:hAnsi="Times New Roman"/>
          <w:bCs w:val="0"/>
          <w:sz w:val="24"/>
          <w:szCs w:val="24"/>
        </w:rPr>
      </w:pPr>
      <w:r w:rsidRPr="00AF39EE">
        <w:rPr>
          <w:rFonts w:ascii="Times New Roman" w:hAnsi="Times New Roman"/>
          <w:bCs w:val="0"/>
          <w:color w:val="000000"/>
          <w:sz w:val="24"/>
          <w:szCs w:val="24"/>
        </w:rPr>
        <w:t xml:space="preserve">High-altitude nuclear detonations and electromagnetic bombs can generate EMP that has the potential to damage or destroy electronic devices over widespread areas. Electric power systems would also be at risk from surges produced by such weapons. However, the EMP from a kiloton-range surface nuclear explosion would not be expected to produce serious damage outside the radius of severe destruction from blast. </w:t>
      </w:r>
    </w:p>
    <w:p w14:paraId="3D5BD691" w14:textId="77777777" w:rsidR="00AF39EE" w:rsidRPr="00AF39EE" w:rsidRDefault="00AF39EE" w:rsidP="00AF39EE">
      <w:pPr>
        <w:spacing w:before="100" w:beforeAutospacing="1" w:after="100" w:afterAutospacing="1"/>
        <w:jc w:val="both"/>
        <w:rPr>
          <w:rFonts w:ascii="Times New Roman" w:hAnsi="Times New Roman"/>
          <w:bCs w:val="0"/>
          <w:sz w:val="24"/>
          <w:szCs w:val="24"/>
        </w:rPr>
      </w:pPr>
      <w:r w:rsidRPr="00AF39EE">
        <w:rPr>
          <w:rFonts w:ascii="Times New Roman" w:hAnsi="Times New Roman"/>
          <w:bCs w:val="0"/>
          <w:color w:val="000000"/>
          <w:sz w:val="24"/>
          <w:szCs w:val="24"/>
        </w:rPr>
        <w:t xml:space="preserve">A 1.4 Megaton bomb launched about 250 miles above </w:t>
      </w:r>
      <w:smartTag w:uri="urn:schemas-microsoft-com:office:smarttags" w:element="State">
        <w:smartTag w:uri="urn:schemas-microsoft-com:office:smarttags" w:element="place">
          <w:r w:rsidRPr="00AF39EE">
            <w:rPr>
              <w:rFonts w:ascii="Times New Roman" w:hAnsi="Times New Roman"/>
              <w:bCs w:val="0"/>
              <w:color w:val="000000"/>
              <w:sz w:val="24"/>
              <w:szCs w:val="24"/>
            </w:rPr>
            <w:t>Kansas</w:t>
          </w:r>
        </w:smartTag>
      </w:smartTag>
      <w:r w:rsidRPr="00AF39EE">
        <w:rPr>
          <w:rFonts w:ascii="Times New Roman" w:hAnsi="Times New Roman"/>
          <w:bCs w:val="0"/>
          <w:color w:val="000000"/>
          <w:sz w:val="24"/>
          <w:szCs w:val="24"/>
        </w:rPr>
        <w:t xml:space="preserve"> would destroy most of the electronics that were not protected in the entire Continental United States. During the brief return to atmospheric testing in 1962, a 1.4 megaton nuclear weapon was detonated over </w:t>
      </w:r>
      <w:smartTag w:uri="urn:schemas-microsoft-com:office:smarttags" w:element="place">
        <w:smartTag w:uri="urn:schemas-microsoft-com:office:smarttags" w:element="PlaceName">
          <w:r w:rsidRPr="00AF39EE">
            <w:rPr>
              <w:rFonts w:ascii="Times New Roman" w:hAnsi="Times New Roman"/>
              <w:bCs w:val="0"/>
              <w:color w:val="000000"/>
              <w:sz w:val="24"/>
              <w:szCs w:val="24"/>
            </w:rPr>
            <w:t>Johnston</w:t>
          </w:r>
        </w:smartTag>
        <w:r w:rsidRPr="00AF39EE">
          <w:rPr>
            <w:rFonts w:ascii="Times New Roman" w:hAnsi="Times New Roman"/>
            <w:bCs w:val="0"/>
            <w:color w:val="000000"/>
            <w:sz w:val="24"/>
            <w:szCs w:val="24"/>
          </w:rPr>
          <w:t xml:space="preserve"> </w:t>
        </w:r>
        <w:smartTag w:uri="urn:schemas-microsoft-com:office:smarttags" w:element="PlaceType">
          <w:r w:rsidRPr="00AF39EE">
            <w:rPr>
              <w:rFonts w:ascii="Times New Roman" w:hAnsi="Times New Roman"/>
              <w:bCs w:val="0"/>
              <w:color w:val="000000"/>
              <w:sz w:val="24"/>
              <w:szCs w:val="24"/>
            </w:rPr>
            <w:t>Island</w:t>
          </w:r>
        </w:smartTag>
      </w:smartTag>
      <w:r w:rsidRPr="00AF39EE">
        <w:rPr>
          <w:rFonts w:ascii="Times New Roman" w:hAnsi="Times New Roman"/>
          <w:bCs w:val="0"/>
          <w:color w:val="000000"/>
          <w:sz w:val="24"/>
          <w:szCs w:val="24"/>
        </w:rPr>
        <w:t xml:space="preserve"> at an altitude of about 250 miles.  The effects of EMP were observed in </w:t>
      </w:r>
      <w:smartTag w:uri="urn:schemas-microsoft-com:office:smarttags" w:element="State">
        <w:smartTag w:uri="urn:schemas-microsoft-com:office:smarttags" w:element="place">
          <w:r w:rsidRPr="00AF39EE">
            <w:rPr>
              <w:rFonts w:ascii="Times New Roman" w:hAnsi="Times New Roman"/>
              <w:bCs w:val="0"/>
              <w:color w:val="000000"/>
              <w:sz w:val="24"/>
              <w:szCs w:val="24"/>
            </w:rPr>
            <w:t>Hawaii</w:t>
          </w:r>
        </w:smartTag>
      </w:smartTag>
      <w:r w:rsidRPr="00AF39EE">
        <w:rPr>
          <w:rFonts w:ascii="Times New Roman" w:hAnsi="Times New Roman"/>
          <w:bCs w:val="0"/>
          <w:color w:val="000000"/>
          <w:sz w:val="24"/>
          <w:szCs w:val="24"/>
        </w:rPr>
        <w:t xml:space="preserve">, 800 miles east of the detonation.  Streetlights and fuses failed on </w:t>
      </w:r>
      <w:smartTag w:uri="urn:schemas-microsoft-com:office:smarttags" w:element="place">
        <w:r w:rsidRPr="00AF39EE">
          <w:rPr>
            <w:rFonts w:ascii="Times New Roman" w:hAnsi="Times New Roman"/>
            <w:bCs w:val="0"/>
            <w:color w:val="000000"/>
            <w:sz w:val="24"/>
            <w:szCs w:val="24"/>
          </w:rPr>
          <w:t>Oahu</w:t>
        </w:r>
      </w:smartTag>
      <w:r w:rsidRPr="00AF39EE">
        <w:rPr>
          <w:rFonts w:ascii="Times New Roman" w:hAnsi="Times New Roman"/>
          <w:bCs w:val="0"/>
          <w:color w:val="000000"/>
          <w:sz w:val="24"/>
          <w:szCs w:val="24"/>
        </w:rPr>
        <w:t xml:space="preserve"> and telephone service was disrupted on the </w:t>
      </w:r>
      <w:smartTag w:uri="urn:schemas-microsoft-com:office:smarttags" w:element="place">
        <w:smartTag w:uri="urn:schemas-microsoft-com:office:smarttags" w:element="PlaceType">
          <w:r w:rsidRPr="00AF39EE">
            <w:rPr>
              <w:rFonts w:ascii="Times New Roman" w:hAnsi="Times New Roman"/>
              <w:bCs w:val="0"/>
              <w:color w:val="000000"/>
              <w:sz w:val="24"/>
              <w:szCs w:val="24"/>
            </w:rPr>
            <w:t>Island</w:t>
          </w:r>
        </w:smartTag>
        <w:r w:rsidRPr="00AF39EE">
          <w:rPr>
            <w:rFonts w:ascii="Times New Roman" w:hAnsi="Times New Roman"/>
            <w:bCs w:val="0"/>
            <w:color w:val="000000"/>
            <w:sz w:val="24"/>
            <w:szCs w:val="24"/>
          </w:rPr>
          <w:t xml:space="preserve"> of </w:t>
        </w:r>
        <w:smartTag w:uri="urn:schemas-microsoft-com:office:smarttags" w:element="PlaceName">
          <w:r w:rsidRPr="00AF39EE">
            <w:rPr>
              <w:rFonts w:ascii="Times New Roman" w:hAnsi="Times New Roman"/>
              <w:bCs w:val="0"/>
              <w:color w:val="000000"/>
              <w:sz w:val="24"/>
              <w:szCs w:val="24"/>
            </w:rPr>
            <w:t>Kauai</w:t>
          </w:r>
        </w:smartTag>
      </w:smartTag>
      <w:r w:rsidRPr="00AF39EE">
        <w:rPr>
          <w:rFonts w:ascii="Times New Roman" w:hAnsi="Times New Roman"/>
          <w:bCs w:val="0"/>
          <w:color w:val="000000"/>
          <w:sz w:val="24"/>
          <w:szCs w:val="24"/>
        </w:rPr>
        <w:t xml:space="preserve">. </w:t>
      </w:r>
    </w:p>
    <w:p w14:paraId="074358E3" w14:textId="77777777" w:rsidR="00AF39EE" w:rsidRPr="00AF39EE" w:rsidRDefault="00AF39EE" w:rsidP="00AF39EE">
      <w:pPr>
        <w:rPr>
          <w:rFonts w:ascii="Times New Roman" w:hAnsi="Times New Roman"/>
          <w:bCs w:val="0"/>
          <w:sz w:val="24"/>
          <w:szCs w:val="24"/>
        </w:rPr>
      </w:pPr>
      <w:r w:rsidRPr="00AF39EE">
        <w:rPr>
          <w:rFonts w:ascii="Times New Roman" w:hAnsi="Times New Roman"/>
          <w:bCs w:val="0"/>
          <w:sz w:val="24"/>
          <w:szCs w:val="24"/>
        </w:rPr>
        <w:pict w14:anchorId="724025EF">
          <v:rect id="_x0000_i1025" style="width:0;height:1.5pt" o:hralign="center" o:hrstd="t" o:hr="t" fillcolor="#a0a0a0" stroked="f"/>
        </w:pict>
      </w:r>
    </w:p>
    <w:p w14:paraId="3DB5B8A2" w14:textId="77777777" w:rsidR="00AF39EE" w:rsidRPr="00AF39EE" w:rsidRDefault="00AF39EE" w:rsidP="00AF39EE">
      <w:pPr>
        <w:rPr>
          <w:rFonts w:ascii="Times New Roman" w:hAnsi="Times New Roman"/>
          <w:bCs w:val="0"/>
          <w:sz w:val="24"/>
          <w:szCs w:val="24"/>
        </w:rPr>
      </w:pPr>
      <w:r w:rsidRPr="00AF39EE">
        <w:rPr>
          <w:rFonts w:ascii="Times New Roman" w:hAnsi="Times New Roman"/>
          <w:b/>
          <w:sz w:val="28"/>
          <w:szCs w:val="28"/>
        </w:rPr>
        <w:t xml:space="preserve">Is EMP Radioactive? </w:t>
      </w:r>
    </w:p>
    <w:p w14:paraId="7F78F338" w14:textId="77777777" w:rsidR="00AF39EE" w:rsidRPr="00AF39EE" w:rsidRDefault="00AF39EE" w:rsidP="00AF39EE">
      <w:pPr>
        <w:spacing w:before="100" w:beforeAutospacing="1" w:after="100" w:afterAutospacing="1" w:line="276" w:lineRule="atLeast"/>
        <w:jc w:val="both"/>
        <w:rPr>
          <w:rFonts w:ascii="Times New Roman" w:hAnsi="Times New Roman"/>
          <w:bCs w:val="0"/>
          <w:sz w:val="24"/>
          <w:szCs w:val="24"/>
        </w:rPr>
      </w:pPr>
      <w:r w:rsidRPr="00AF39EE">
        <w:rPr>
          <w:rFonts w:ascii="Times New Roman" w:hAnsi="Times New Roman"/>
          <w:bCs w:val="0"/>
          <w:sz w:val="24"/>
          <w:szCs w:val="24"/>
        </w:rPr>
        <w:t xml:space="preserve">EMP is </w:t>
      </w:r>
      <w:r w:rsidRPr="00AF39EE">
        <w:rPr>
          <w:rFonts w:ascii="Times New Roman" w:hAnsi="Times New Roman"/>
          <w:b/>
          <w:sz w:val="24"/>
          <w:szCs w:val="24"/>
        </w:rPr>
        <w:t>not</w:t>
      </w:r>
      <w:r w:rsidRPr="00AF39EE">
        <w:rPr>
          <w:rFonts w:ascii="Times New Roman" w:hAnsi="Times New Roman"/>
          <w:bCs w:val="0"/>
          <w:sz w:val="24"/>
          <w:szCs w:val="24"/>
        </w:rPr>
        <w:t xml:space="preserve"> radioactive, but a pulse of energy produced as a side effect of a nuclear detonation or electromagnetic bomb.</w:t>
      </w:r>
    </w:p>
    <w:p w14:paraId="5E179969" w14:textId="77777777" w:rsidR="00AF39EE" w:rsidRPr="00AF39EE" w:rsidRDefault="00AF39EE" w:rsidP="00AF39EE">
      <w:pPr>
        <w:rPr>
          <w:rFonts w:ascii="Times New Roman" w:hAnsi="Times New Roman"/>
          <w:bCs w:val="0"/>
          <w:sz w:val="24"/>
          <w:szCs w:val="24"/>
        </w:rPr>
      </w:pPr>
      <w:r w:rsidRPr="00AF39EE">
        <w:rPr>
          <w:rFonts w:ascii="Times New Roman" w:hAnsi="Times New Roman"/>
          <w:bCs w:val="0"/>
          <w:sz w:val="24"/>
          <w:szCs w:val="24"/>
        </w:rPr>
        <w:pict w14:anchorId="21FC2482">
          <v:rect id="_x0000_i1026" style="width:0;height:1.5pt" o:hralign="center" o:hrstd="t" o:hr="t" fillcolor="#a0a0a0" stroked="f"/>
        </w:pict>
      </w:r>
    </w:p>
    <w:p w14:paraId="4A654AE7" w14:textId="77777777" w:rsidR="00AF39EE" w:rsidRPr="00AF39EE" w:rsidRDefault="00AF39EE" w:rsidP="00AF39EE">
      <w:pPr>
        <w:rPr>
          <w:rFonts w:ascii="Times New Roman" w:hAnsi="Times New Roman"/>
          <w:bCs w:val="0"/>
          <w:sz w:val="24"/>
          <w:szCs w:val="24"/>
        </w:rPr>
      </w:pPr>
      <w:r w:rsidRPr="00AF39EE">
        <w:rPr>
          <w:rFonts w:ascii="Times New Roman" w:hAnsi="Times New Roman"/>
          <w:b/>
          <w:sz w:val="28"/>
          <w:szCs w:val="28"/>
        </w:rPr>
        <w:t>What Are the Health Effects</w:t>
      </w:r>
      <w:r w:rsidRPr="00AF39EE">
        <w:rPr>
          <w:rFonts w:ascii="Times New Roman" w:hAnsi="Times New Roman"/>
          <w:b/>
          <w:sz w:val="32"/>
          <w:szCs w:val="32"/>
        </w:rPr>
        <w:t xml:space="preserve">? </w:t>
      </w:r>
    </w:p>
    <w:p w14:paraId="2AF76021" w14:textId="77777777" w:rsidR="00AF39EE" w:rsidRPr="00AF39EE" w:rsidRDefault="00AF39EE" w:rsidP="00AF39EE">
      <w:pPr>
        <w:spacing w:before="100" w:beforeAutospacing="1" w:after="100" w:afterAutospacing="1" w:line="276" w:lineRule="atLeast"/>
        <w:jc w:val="both"/>
        <w:rPr>
          <w:rFonts w:ascii="Times New Roman" w:hAnsi="Times New Roman"/>
          <w:bCs w:val="0"/>
          <w:sz w:val="24"/>
          <w:szCs w:val="24"/>
        </w:rPr>
      </w:pPr>
      <w:r w:rsidRPr="00AF39EE">
        <w:rPr>
          <w:rFonts w:ascii="Times New Roman" w:hAnsi="Times New Roman"/>
          <w:bCs w:val="0"/>
          <w:sz w:val="24"/>
          <w:szCs w:val="24"/>
        </w:rPr>
        <w:t>EMP has no known effect on living organisms, but can temporarily or permanently disable electrical and electronic equipment.</w:t>
      </w:r>
    </w:p>
    <w:p w14:paraId="6F2F8E27" w14:textId="77777777" w:rsidR="00AF39EE" w:rsidRPr="00AF39EE" w:rsidRDefault="00AF39EE" w:rsidP="00AF39EE">
      <w:pPr>
        <w:rPr>
          <w:rFonts w:ascii="Times New Roman" w:hAnsi="Times New Roman"/>
          <w:bCs w:val="0"/>
          <w:sz w:val="24"/>
          <w:szCs w:val="24"/>
        </w:rPr>
      </w:pPr>
      <w:r w:rsidRPr="00AF39EE">
        <w:rPr>
          <w:rFonts w:ascii="Times New Roman" w:hAnsi="Times New Roman"/>
          <w:bCs w:val="0"/>
          <w:sz w:val="24"/>
          <w:szCs w:val="24"/>
        </w:rPr>
        <w:pict w14:anchorId="61114B3E">
          <v:rect id="_x0000_i1027" style="width:0;height:1.5pt" o:hralign="center" o:hrstd="t" o:hr="t" fillcolor="#a0a0a0" stroked="f"/>
        </w:pict>
      </w:r>
    </w:p>
    <w:p w14:paraId="0E6D68E7" w14:textId="77777777" w:rsidR="00AF39EE" w:rsidRPr="00AF39EE" w:rsidRDefault="00AF39EE" w:rsidP="00AF39EE">
      <w:pPr>
        <w:rPr>
          <w:rFonts w:ascii="Times New Roman" w:hAnsi="Times New Roman"/>
          <w:bCs w:val="0"/>
          <w:sz w:val="24"/>
          <w:szCs w:val="24"/>
        </w:rPr>
      </w:pPr>
      <w:r w:rsidRPr="00AF39EE">
        <w:rPr>
          <w:rFonts w:ascii="Times New Roman" w:hAnsi="Times New Roman"/>
          <w:b/>
          <w:sz w:val="28"/>
          <w:szCs w:val="28"/>
        </w:rPr>
        <w:t xml:space="preserve">What Are the Effects on Electronics and Cars? </w:t>
      </w:r>
    </w:p>
    <w:p w14:paraId="165E2DC7" w14:textId="77777777" w:rsidR="00AF39EE" w:rsidRPr="00AF39EE" w:rsidRDefault="00AF39EE" w:rsidP="00AF39EE">
      <w:pPr>
        <w:spacing w:before="100" w:beforeAutospacing="1" w:after="100" w:afterAutospacing="1" w:line="276" w:lineRule="atLeast"/>
        <w:jc w:val="both"/>
        <w:rPr>
          <w:rFonts w:ascii="Times New Roman" w:hAnsi="Times New Roman"/>
          <w:bCs w:val="0"/>
          <w:sz w:val="24"/>
          <w:szCs w:val="24"/>
        </w:rPr>
      </w:pPr>
      <w:r w:rsidRPr="00AF39EE">
        <w:rPr>
          <w:rFonts w:ascii="Times New Roman" w:hAnsi="Times New Roman"/>
          <w:bCs w:val="0"/>
          <w:sz w:val="24"/>
          <w:szCs w:val="24"/>
        </w:rPr>
        <w:t xml:space="preserve">When "detonated," an EMP weapon produces a pulse of energy that creates a powerful electromagnetic field capable of short-circuiting a wide range of electronic equipment, particularly computers, satellites, radios, radar receivers and even civilian traffic lights. Since EMP is electromagnetic energy traveling at the speed of light, all of the vulnerable electronic equipment in the detonation zone could be affected simultaneously. </w:t>
      </w:r>
    </w:p>
    <w:p w14:paraId="360EE630" w14:textId="77777777" w:rsidR="00AF39EE" w:rsidRPr="00AF39EE" w:rsidRDefault="00AF39EE" w:rsidP="00AF39EE">
      <w:pPr>
        <w:spacing w:before="100" w:beforeAutospacing="1" w:after="100" w:afterAutospacing="1" w:line="276" w:lineRule="atLeast"/>
        <w:jc w:val="both"/>
        <w:rPr>
          <w:rFonts w:ascii="Times New Roman" w:hAnsi="Times New Roman"/>
          <w:bCs w:val="0"/>
          <w:sz w:val="24"/>
          <w:szCs w:val="24"/>
        </w:rPr>
      </w:pPr>
      <w:r w:rsidRPr="00AF39EE">
        <w:rPr>
          <w:rFonts w:ascii="Times New Roman" w:hAnsi="Times New Roman"/>
          <w:bCs w:val="0"/>
          <w:sz w:val="24"/>
          <w:szCs w:val="24"/>
        </w:rPr>
        <w:lastRenderedPageBreak/>
        <w:t xml:space="preserve">Society has entered the information age and is dependent on electronic systems that work with components that are very susceptible to excessive electric currents and voltages.  Many of these electronic systems are controlled in some way by semiconductors. Semiconductor devices fail when they encounter an EMP because of the local heating that occurs.  Failure of semi-conductive chips could destroy industrial processes, railway networks, power and phone systems, and access to water supplies. </w:t>
      </w:r>
    </w:p>
    <w:p w14:paraId="74A1906F" w14:textId="77777777" w:rsidR="00AF39EE" w:rsidRPr="00AF39EE" w:rsidRDefault="00AF39EE" w:rsidP="00AF39EE">
      <w:pPr>
        <w:spacing w:before="100" w:beforeAutospacing="1" w:after="100" w:afterAutospacing="1" w:line="276" w:lineRule="atLeast"/>
        <w:jc w:val="both"/>
        <w:rPr>
          <w:rFonts w:ascii="Times New Roman" w:hAnsi="Times New Roman"/>
          <w:bCs w:val="0"/>
          <w:sz w:val="24"/>
          <w:szCs w:val="24"/>
        </w:rPr>
      </w:pPr>
      <w:r w:rsidRPr="00AF39EE">
        <w:rPr>
          <w:rFonts w:ascii="Times New Roman" w:hAnsi="Times New Roman"/>
          <w:bCs w:val="0"/>
          <w:sz w:val="24"/>
          <w:szCs w:val="24"/>
        </w:rPr>
        <w:t xml:space="preserve">Commercial computer equipment is particularly vulnerable to EMP effects. Computers used in data processing systems, communications systems, displays, industrial control applications, including road and rail signaling, and those embedded in military equipment, such as signal processors, electronic flight controls and digital engine control systems, are all potentially vulnerable to the EMP effect.  </w:t>
      </w:r>
    </w:p>
    <w:p w14:paraId="752ED9B9" w14:textId="77777777" w:rsidR="00AF39EE" w:rsidRPr="00AF39EE" w:rsidRDefault="00AF39EE" w:rsidP="00AF39EE">
      <w:pPr>
        <w:spacing w:before="100" w:beforeAutospacing="1" w:after="100" w:afterAutospacing="1" w:line="276" w:lineRule="atLeast"/>
        <w:jc w:val="both"/>
        <w:rPr>
          <w:rFonts w:ascii="Times New Roman" w:hAnsi="Times New Roman"/>
          <w:bCs w:val="0"/>
          <w:sz w:val="24"/>
          <w:szCs w:val="24"/>
        </w:rPr>
      </w:pPr>
      <w:r w:rsidRPr="00AF39EE">
        <w:rPr>
          <w:rFonts w:ascii="Times New Roman" w:hAnsi="Times New Roman"/>
          <w:bCs w:val="0"/>
          <w:sz w:val="24"/>
          <w:szCs w:val="24"/>
        </w:rPr>
        <w:t xml:space="preserve">Other electronic devices and electrical equipment may also be destroyed by the EMP effect. Telecommunications equipment can be highly vulnerable and receivers of all varieties are particularly sensitive to EMP. Therefore radar and electronic warfare equipment, satellite, microwave, UHF, VHF, HF and low band communications equipment and television equipment are all potentially vulnerable to the EMP effect. Cars with electronic ignition systems/ and ignition chips are also vulnerable. </w:t>
      </w:r>
    </w:p>
    <w:p w14:paraId="21638186" w14:textId="77777777" w:rsidR="00AF39EE" w:rsidRPr="00AF39EE" w:rsidRDefault="00AF39EE" w:rsidP="00AF39EE">
      <w:pPr>
        <w:spacing w:before="100" w:beforeAutospacing="1"/>
        <w:jc w:val="both"/>
        <w:rPr>
          <w:rFonts w:ascii="Times New Roman" w:hAnsi="Times New Roman"/>
          <w:bCs w:val="0"/>
          <w:sz w:val="24"/>
          <w:szCs w:val="24"/>
        </w:rPr>
      </w:pPr>
      <w:r w:rsidRPr="00AF39EE">
        <w:rPr>
          <w:rFonts w:ascii="Times New Roman" w:hAnsi="Times New Roman"/>
          <w:bCs w:val="0"/>
          <w:sz w:val="24"/>
          <w:szCs w:val="24"/>
        </w:rPr>
        <w:t xml:space="preserve">Some other notable collectors of EMP include railroad tracks, large antennas, pipes, cables, wires in buildings, and metal fencing.  Although materials underground </w:t>
      </w:r>
      <w:proofErr w:type="gramStart"/>
      <w:r w:rsidRPr="00AF39EE">
        <w:rPr>
          <w:rFonts w:ascii="Times New Roman" w:hAnsi="Times New Roman"/>
          <w:bCs w:val="0"/>
          <w:sz w:val="24"/>
          <w:szCs w:val="24"/>
        </w:rPr>
        <w:t>are</w:t>
      </w:r>
      <w:proofErr w:type="gramEnd"/>
      <w:r w:rsidRPr="00AF39EE">
        <w:rPr>
          <w:rFonts w:ascii="Times New Roman" w:hAnsi="Times New Roman"/>
          <w:bCs w:val="0"/>
          <w:sz w:val="24"/>
          <w:szCs w:val="24"/>
        </w:rPr>
        <w:t xml:space="preserve"> partially shielded by the ground, they are still collectors, and these collectors deliver the EMP energy to some larger facility.  This produces surges that can destroy the connected device, such as, power generators or long distance telephone systems.</w:t>
      </w:r>
    </w:p>
    <w:p w14:paraId="016CBA24" w14:textId="77777777" w:rsidR="00AF39EE" w:rsidRPr="00AF39EE" w:rsidRDefault="00AF39EE" w:rsidP="00AF39EE">
      <w:pPr>
        <w:rPr>
          <w:rFonts w:ascii="Times New Roman" w:hAnsi="Times New Roman"/>
          <w:bCs w:val="0"/>
          <w:sz w:val="24"/>
          <w:szCs w:val="24"/>
        </w:rPr>
      </w:pPr>
      <w:r w:rsidRPr="00AF39EE">
        <w:rPr>
          <w:rFonts w:ascii="Times New Roman" w:hAnsi="Times New Roman"/>
          <w:bCs w:val="0"/>
          <w:sz w:val="24"/>
          <w:szCs w:val="24"/>
        </w:rPr>
        <w:pict w14:anchorId="6F807651">
          <v:rect id="_x0000_i1028" style="width:0;height:1.5pt" o:hralign="center" o:hrstd="t" o:hr="t" fillcolor="#a0a0a0" stroked="f"/>
        </w:pict>
      </w:r>
    </w:p>
    <w:p w14:paraId="432D9CFE" w14:textId="77777777" w:rsidR="00AF39EE" w:rsidRPr="00AF39EE" w:rsidRDefault="00AF39EE" w:rsidP="00AF39EE">
      <w:pPr>
        <w:rPr>
          <w:rFonts w:ascii="Times New Roman" w:hAnsi="Times New Roman"/>
          <w:bCs w:val="0"/>
          <w:sz w:val="24"/>
          <w:szCs w:val="24"/>
        </w:rPr>
      </w:pPr>
      <w:r w:rsidRPr="00AF39EE">
        <w:rPr>
          <w:rFonts w:ascii="Times New Roman" w:hAnsi="Times New Roman"/>
          <w:b/>
          <w:sz w:val="27"/>
          <w:szCs w:val="27"/>
        </w:rPr>
        <w:t>What Can Be Done to Protect Electronics</w:t>
      </w:r>
      <w:r w:rsidRPr="00AF39EE">
        <w:rPr>
          <w:rFonts w:ascii="Times New Roman" w:hAnsi="Times New Roman"/>
          <w:b/>
          <w:sz w:val="32"/>
          <w:szCs w:val="32"/>
        </w:rPr>
        <w:t xml:space="preserve"> </w:t>
      </w:r>
      <w:bookmarkStart w:id="0" w:name="_GoBack"/>
      <w:bookmarkEnd w:id="0"/>
    </w:p>
    <w:p w14:paraId="47EC92AB" w14:textId="77777777" w:rsidR="00AF39EE" w:rsidRPr="00AF39EE" w:rsidRDefault="00AF39EE" w:rsidP="00AF39EE">
      <w:pPr>
        <w:spacing w:before="100" w:beforeAutospacing="1" w:after="100" w:afterAutospacing="1" w:line="276" w:lineRule="atLeast"/>
        <w:jc w:val="both"/>
        <w:rPr>
          <w:rFonts w:ascii="Times New Roman" w:hAnsi="Times New Roman"/>
          <w:bCs w:val="0"/>
          <w:sz w:val="24"/>
          <w:szCs w:val="24"/>
        </w:rPr>
      </w:pPr>
      <w:r w:rsidRPr="00AF39EE">
        <w:rPr>
          <w:rFonts w:ascii="Times New Roman" w:hAnsi="Times New Roman"/>
          <w:bCs w:val="0"/>
          <w:sz w:val="24"/>
          <w:szCs w:val="24"/>
        </w:rPr>
        <w:t xml:space="preserve">There are two basic ways to protect or harden items against EMP effects. The first method is metallic shielding. Shields are made of a continuous piece of metal such as steel or copper. A metal enclosure generally does not fully shield the interior because of the small holes that are likely to exist.  Therefore, this type of shielding often contains additional elements to create the barrier. Commonly, only a fraction of a millimeter of a metal is needed to supply adequate protection.  This shield must completely surround the item to be hardened. </w:t>
      </w:r>
    </w:p>
    <w:p w14:paraId="59C3799E" w14:textId="77777777" w:rsidR="00AF39EE" w:rsidRPr="00AF39EE" w:rsidRDefault="00AF39EE" w:rsidP="00AF39EE">
      <w:pPr>
        <w:spacing w:before="100" w:beforeAutospacing="1" w:after="100" w:afterAutospacing="1" w:line="276" w:lineRule="atLeast"/>
        <w:jc w:val="both"/>
        <w:rPr>
          <w:rFonts w:ascii="Times New Roman" w:hAnsi="Times New Roman"/>
          <w:bCs w:val="0"/>
          <w:sz w:val="24"/>
          <w:szCs w:val="24"/>
        </w:rPr>
      </w:pPr>
      <w:r w:rsidRPr="00AF39EE">
        <w:rPr>
          <w:rFonts w:ascii="Times New Roman" w:hAnsi="Times New Roman"/>
          <w:bCs w:val="0"/>
          <w:sz w:val="24"/>
          <w:szCs w:val="24"/>
        </w:rPr>
        <w:t xml:space="preserve">The second method, tailored hardening, is a more cost-effective way of hardening. In this method, only the most vulnerable elements and circuits are redesigned to be more rugged.  The more rugged elements will be able to withstand much higher currents.  This method has shown unpredictable failures in testing, though it is thought it may be useful to make existing systems less vulnerable. </w:t>
      </w:r>
    </w:p>
    <w:p w14:paraId="3B1D97E3" w14:textId="77777777" w:rsidR="00AF39EE" w:rsidRPr="00AF39EE" w:rsidRDefault="00AF39EE" w:rsidP="00AF39EE">
      <w:pPr>
        <w:rPr>
          <w:rFonts w:ascii="Times New Roman" w:hAnsi="Times New Roman"/>
          <w:bCs w:val="0"/>
          <w:sz w:val="24"/>
          <w:szCs w:val="24"/>
        </w:rPr>
      </w:pPr>
      <w:r w:rsidRPr="00AF39EE">
        <w:rPr>
          <w:rFonts w:ascii="Times New Roman" w:hAnsi="Times New Roman"/>
          <w:bCs w:val="0"/>
          <w:sz w:val="24"/>
          <w:szCs w:val="24"/>
        </w:rPr>
        <w:pict w14:anchorId="2E47F7BD">
          <v:rect id="_x0000_i1029" style="width:0;height:1.5pt" o:hralign="center" o:hrstd="t" o:hr="t" fillcolor="#a0a0a0" stroked="f"/>
        </w:pict>
      </w:r>
    </w:p>
    <w:p w14:paraId="7958B21C" w14:textId="77777777" w:rsidR="00AF39EE" w:rsidRPr="00AF39EE" w:rsidRDefault="00AF39EE" w:rsidP="00AF39EE">
      <w:pPr>
        <w:rPr>
          <w:rFonts w:ascii="Times New Roman" w:hAnsi="Times New Roman"/>
          <w:bCs w:val="0"/>
          <w:sz w:val="24"/>
          <w:szCs w:val="24"/>
        </w:rPr>
      </w:pPr>
      <w:r w:rsidRPr="00AF39EE">
        <w:rPr>
          <w:rFonts w:ascii="Times New Roman" w:hAnsi="Times New Roman"/>
          <w:b/>
          <w:sz w:val="27"/>
          <w:szCs w:val="27"/>
        </w:rPr>
        <w:t>EMP As a Weapon</w:t>
      </w:r>
      <w:r w:rsidRPr="00AF39EE">
        <w:rPr>
          <w:rFonts w:ascii="Times New Roman" w:hAnsi="Times New Roman"/>
          <w:b/>
          <w:sz w:val="32"/>
          <w:szCs w:val="32"/>
        </w:rPr>
        <w:t xml:space="preserve"> </w:t>
      </w:r>
    </w:p>
    <w:p w14:paraId="5AB5C36C" w14:textId="77777777" w:rsidR="00AF39EE" w:rsidRPr="00AF39EE" w:rsidRDefault="00AF39EE" w:rsidP="00AF39EE">
      <w:pPr>
        <w:spacing w:before="100" w:beforeAutospacing="1" w:after="100" w:afterAutospacing="1" w:line="276" w:lineRule="atLeast"/>
        <w:jc w:val="both"/>
        <w:rPr>
          <w:rFonts w:ascii="Times New Roman" w:hAnsi="Times New Roman"/>
          <w:bCs w:val="0"/>
          <w:sz w:val="24"/>
          <w:szCs w:val="24"/>
        </w:rPr>
      </w:pPr>
      <w:r w:rsidRPr="00AF39EE">
        <w:rPr>
          <w:rFonts w:ascii="Times New Roman" w:hAnsi="Times New Roman"/>
          <w:bCs w:val="0"/>
          <w:sz w:val="24"/>
          <w:szCs w:val="24"/>
        </w:rPr>
        <w:lastRenderedPageBreak/>
        <w:t xml:space="preserve">The non-lethal nature of electromagnetic weapons makes their use far less politically damaging than that of conventional munitions, and therefore broadens the range of military options available. For weapons purposes EMP producing sources other than nuclear detonations have been successfully developed. Several nations, with </w:t>
      </w:r>
      <w:smartTag w:uri="urn:schemas-microsoft-com:office:smarttags" w:element="country-region">
        <w:smartTag w:uri="urn:schemas-microsoft-com:office:smarttags" w:element="place">
          <w:r w:rsidRPr="00AF39EE">
            <w:rPr>
              <w:rFonts w:ascii="Times New Roman" w:hAnsi="Times New Roman"/>
              <w:bCs w:val="0"/>
              <w:sz w:val="24"/>
              <w:szCs w:val="24"/>
            </w:rPr>
            <w:t>United States</w:t>
          </w:r>
        </w:smartTag>
      </w:smartTag>
      <w:r w:rsidRPr="00AF39EE">
        <w:rPr>
          <w:rFonts w:ascii="Times New Roman" w:hAnsi="Times New Roman"/>
          <w:bCs w:val="0"/>
          <w:sz w:val="24"/>
          <w:szCs w:val="24"/>
        </w:rPr>
        <w:t xml:space="preserve"> at the forefront, are reported to have developed non-nuclear bombs capable of generating EMPs. Electromagnetic bombs (E-bombs) are specialized, non-nuclear tools designed to destroy information systems. These devices are primarily intended for battlefield application, and their effects would be restricted to a relatively small area.  </w:t>
      </w:r>
    </w:p>
    <w:p w14:paraId="0A16EBC4" w14:textId="77777777" w:rsidR="00AF39EE" w:rsidRPr="00AF39EE" w:rsidRDefault="00AF39EE" w:rsidP="00AF39EE">
      <w:pPr>
        <w:spacing w:before="100" w:beforeAutospacing="1" w:after="100" w:afterAutospacing="1" w:line="276" w:lineRule="atLeast"/>
        <w:jc w:val="both"/>
        <w:rPr>
          <w:rFonts w:ascii="Times New Roman" w:hAnsi="Times New Roman"/>
          <w:bCs w:val="0"/>
          <w:sz w:val="24"/>
          <w:szCs w:val="24"/>
        </w:rPr>
      </w:pPr>
      <w:r w:rsidRPr="00AF39EE">
        <w:rPr>
          <w:rFonts w:ascii="Times New Roman" w:hAnsi="Times New Roman"/>
          <w:bCs w:val="0"/>
          <w:sz w:val="24"/>
          <w:szCs w:val="24"/>
        </w:rPr>
        <w:t xml:space="preserve">An EMP shock wave can be produced by a device small enough to fit in a briefcase. High Power Electromagnetic Pulse generation techniques and High Power Microwave technology have matured to the point where practical E-bombs are becoming technically feasible, with new applications in both Strategic and Tactical Information Warfare. Although much of this work is classified, it's believed that current efforts are based on using high-temperature superconductors to create intense magnetic fields. The development of conventional E-bomb devices allows their use in non-nuclear confrontations to defeat an enemy without causing loss of life.  </w:t>
      </w:r>
    </w:p>
    <w:p w14:paraId="2C5F7667" w14:textId="77777777" w:rsidR="00AF39EE" w:rsidRPr="00AF39EE" w:rsidRDefault="00AF39EE" w:rsidP="00AF39EE">
      <w:pPr>
        <w:spacing w:before="100" w:beforeAutospacing="1" w:after="100" w:afterAutospacing="1"/>
        <w:jc w:val="both"/>
        <w:rPr>
          <w:rFonts w:ascii="Times New Roman" w:hAnsi="Times New Roman"/>
          <w:bCs w:val="0"/>
          <w:sz w:val="24"/>
          <w:szCs w:val="24"/>
        </w:rPr>
      </w:pPr>
      <w:r w:rsidRPr="00AF39EE">
        <w:rPr>
          <w:rFonts w:ascii="Times New Roman" w:hAnsi="Times New Roman"/>
          <w:bCs w:val="0"/>
          <w:sz w:val="24"/>
          <w:szCs w:val="24"/>
        </w:rPr>
        <w:t xml:space="preserve">Regardless of the method of delivery, experts agree that EMPs can be powerful enough to cripple electronic wiring and circuitry over a geographic area as large as several square miles, posing a real threat to the nation's critical infrastructure. In addition, the Defense Department's reliance on satellites and commercial computer equipment to conduct real-time command and control of forces around the world also puts military operations at risk, experts say. It is this aspect of the EMP effect which is of military significance, as it can result in irreversible damage to a wide range of electrical and electronic equipment, particularly computers and radio or radar receivers.  </w:t>
      </w:r>
    </w:p>
    <w:p w14:paraId="654E09BC" w14:textId="77777777" w:rsidR="00AF39EE" w:rsidRPr="00AF39EE" w:rsidRDefault="00AF39EE" w:rsidP="00AF39EE">
      <w:pPr>
        <w:rPr>
          <w:rFonts w:ascii="Times New Roman" w:hAnsi="Times New Roman"/>
          <w:bCs w:val="0"/>
          <w:sz w:val="24"/>
          <w:szCs w:val="24"/>
        </w:rPr>
      </w:pPr>
      <w:r w:rsidRPr="00AF39EE">
        <w:rPr>
          <w:rFonts w:ascii="Times New Roman" w:hAnsi="Times New Roman"/>
          <w:bCs w:val="0"/>
          <w:sz w:val="24"/>
          <w:szCs w:val="24"/>
        </w:rPr>
        <w:pict w14:anchorId="19F7E04F">
          <v:rect id="_x0000_i1030" style="width:0;height:1.5pt" o:hralign="center" o:hrstd="t" o:hr="t" fillcolor="#a0a0a0" stroked="f"/>
        </w:pict>
      </w:r>
    </w:p>
    <w:p w14:paraId="7DD85399" w14:textId="77777777" w:rsidR="00AF39EE" w:rsidRPr="00AF39EE" w:rsidRDefault="00AF39EE" w:rsidP="00AF39EE">
      <w:pPr>
        <w:jc w:val="both"/>
        <w:rPr>
          <w:rFonts w:ascii="Times New Roman" w:hAnsi="Times New Roman"/>
          <w:bCs w:val="0"/>
          <w:sz w:val="24"/>
          <w:szCs w:val="24"/>
        </w:rPr>
      </w:pPr>
      <w:r w:rsidRPr="00AF39EE">
        <w:rPr>
          <w:rFonts w:ascii="Times New Roman" w:hAnsi="Times New Roman"/>
          <w:b/>
          <w:sz w:val="27"/>
          <w:szCs w:val="27"/>
        </w:rPr>
        <w:t xml:space="preserve">Sources </w:t>
      </w:r>
    </w:p>
    <w:p w14:paraId="6F0C20C5" w14:textId="77777777" w:rsidR="00AF39EE" w:rsidRPr="00AF39EE" w:rsidRDefault="00AF39EE" w:rsidP="00AF39EE">
      <w:pPr>
        <w:spacing w:before="150"/>
        <w:rPr>
          <w:rFonts w:ascii="Times New Roman" w:hAnsi="Times New Roman"/>
          <w:bCs w:val="0"/>
          <w:sz w:val="24"/>
          <w:szCs w:val="24"/>
        </w:rPr>
      </w:pPr>
      <w:r w:rsidRPr="00AF39EE">
        <w:rPr>
          <w:rFonts w:ascii="Times New Roman" w:hAnsi="Times New Roman"/>
          <w:bCs w:val="0"/>
          <w:sz w:val="24"/>
          <w:szCs w:val="24"/>
        </w:rPr>
        <w:t xml:space="preserve">Glasstone, Samuel, ed., “The Effects of Nuclear Weapons”, USAEC, April 1962. </w:t>
      </w:r>
    </w:p>
    <w:p w14:paraId="3F522013" w14:textId="77777777" w:rsidR="00AF39EE" w:rsidRPr="00AF39EE" w:rsidRDefault="00AF39EE" w:rsidP="00AF39EE">
      <w:pPr>
        <w:spacing w:before="90"/>
        <w:rPr>
          <w:rFonts w:ascii="Times New Roman" w:hAnsi="Times New Roman"/>
          <w:bCs w:val="0"/>
          <w:sz w:val="24"/>
          <w:szCs w:val="24"/>
        </w:rPr>
      </w:pPr>
      <w:smartTag w:uri="urn:schemas-microsoft-com:office:smarttags" w:element="country-region">
        <w:smartTag w:uri="urn:schemas-microsoft-com:office:smarttags" w:element="place">
          <w:r w:rsidRPr="00AF39EE">
            <w:rPr>
              <w:rFonts w:ascii="Times New Roman" w:hAnsi="Times New Roman"/>
              <w:bCs w:val="0"/>
              <w:sz w:val="24"/>
              <w:szCs w:val="24"/>
            </w:rPr>
            <w:t>U.S.</w:t>
          </w:r>
        </w:smartTag>
      </w:smartTag>
      <w:r w:rsidRPr="00AF39EE">
        <w:rPr>
          <w:rFonts w:ascii="Times New Roman" w:hAnsi="Times New Roman"/>
          <w:bCs w:val="0"/>
          <w:sz w:val="24"/>
          <w:szCs w:val="24"/>
        </w:rPr>
        <w:t xml:space="preserve"> House of Representatives, </w:t>
      </w:r>
    </w:p>
    <w:p w14:paraId="4CA55224" w14:textId="77777777" w:rsidR="00AF39EE" w:rsidRPr="00AF39EE" w:rsidRDefault="00AF39EE" w:rsidP="00AF39EE">
      <w:pPr>
        <w:rPr>
          <w:rFonts w:ascii="Times New Roman" w:hAnsi="Times New Roman"/>
          <w:bCs w:val="0"/>
          <w:sz w:val="24"/>
          <w:szCs w:val="24"/>
        </w:rPr>
      </w:pPr>
      <w:hyperlink r:id="rId4" w:history="1">
        <w:r w:rsidRPr="00AF39EE">
          <w:rPr>
            <w:rFonts w:ascii="Times New Roman" w:hAnsi="Times New Roman"/>
            <w:bCs w:val="0"/>
            <w:color w:val="0000FF"/>
            <w:sz w:val="24"/>
            <w:szCs w:val="24"/>
            <w:u w:val="single"/>
          </w:rPr>
          <w:t>http://commdocs.house.gov/committees/security/has197010.000/has19701010.htm</w:t>
        </w:r>
        <w:r w:rsidRPr="00AF39EE">
          <w:rPr>
            <w:rFonts w:ascii="Times New Roman" w:hAnsi="Times New Roman"/>
            <w:bCs w:val="0"/>
            <w:color w:val="000099"/>
            <w:sz w:val="24"/>
            <w:szCs w:val="24"/>
            <w:u w:val="single"/>
          </w:rPr>
          <w:t xml:space="preserve"> </w:t>
        </w:r>
      </w:hyperlink>
    </w:p>
    <w:p w14:paraId="7D4D15BA" w14:textId="77777777" w:rsidR="00AF39EE" w:rsidRPr="00AF39EE" w:rsidRDefault="00AF39EE" w:rsidP="00AF39EE">
      <w:pPr>
        <w:spacing w:before="90"/>
        <w:rPr>
          <w:rFonts w:ascii="Times New Roman" w:hAnsi="Times New Roman"/>
          <w:bCs w:val="0"/>
          <w:sz w:val="24"/>
          <w:szCs w:val="24"/>
        </w:rPr>
      </w:pPr>
      <w:r w:rsidRPr="00AF39EE">
        <w:rPr>
          <w:rFonts w:ascii="Times New Roman" w:hAnsi="Times New Roman"/>
          <w:bCs w:val="0"/>
          <w:color w:val="000000"/>
          <w:sz w:val="24"/>
          <w:szCs w:val="24"/>
        </w:rPr>
        <w:t xml:space="preserve">Federation of American Scientists, Intelligence Resource Program, Weapons of Mass </w:t>
      </w:r>
    </w:p>
    <w:p w14:paraId="11477AEE" w14:textId="77777777" w:rsidR="00AF39EE" w:rsidRPr="00AF39EE" w:rsidRDefault="00AF39EE" w:rsidP="00AF39EE">
      <w:pPr>
        <w:spacing w:line="276" w:lineRule="atLeast"/>
        <w:rPr>
          <w:rFonts w:ascii="Times New Roman" w:hAnsi="Times New Roman"/>
          <w:bCs w:val="0"/>
          <w:sz w:val="24"/>
          <w:szCs w:val="24"/>
        </w:rPr>
      </w:pPr>
      <w:r w:rsidRPr="00AF39EE">
        <w:rPr>
          <w:rFonts w:ascii="Times New Roman" w:hAnsi="Times New Roman"/>
          <w:bCs w:val="0"/>
          <w:sz w:val="24"/>
          <w:szCs w:val="24"/>
        </w:rPr>
        <w:t xml:space="preserve">Destruction, Intelligence Threat Assessments.   </w:t>
      </w:r>
    </w:p>
    <w:p w14:paraId="7E43C7C3" w14:textId="77777777" w:rsidR="00AF39EE" w:rsidRPr="00AF39EE" w:rsidRDefault="00AF39EE" w:rsidP="00AF39EE">
      <w:pPr>
        <w:spacing w:line="276" w:lineRule="atLeast"/>
        <w:rPr>
          <w:rFonts w:ascii="Times New Roman" w:hAnsi="Times New Roman"/>
          <w:bCs w:val="0"/>
          <w:sz w:val="24"/>
          <w:szCs w:val="24"/>
        </w:rPr>
      </w:pPr>
      <w:hyperlink r:id="rId5" w:history="1">
        <w:r w:rsidRPr="00AF39EE">
          <w:rPr>
            <w:rFonts w:ascii="Times New Roman" w:hAnsi="Times New Roman"/>
            <w:bCs w:val="0"/>
            <w:color w:val="0000FF"/>
            <w:sz w:val="24"/>
            <w:szCs w:val="24"/>
            <w:u w:val="single"/>
          </w:rPr>
          <w:t xml:space="preserve">http://www.fas.org/irp/threat/mctl98-2/p2sec06.pdf </w:t>
        </w:r>
      </w:hyperlink>
    </w:p>
    <w:p w14:paraId="095372BD" w14:textId="77777777" w:rsidR="00AF39EE" w:rsidRPr="00AF39EE" w:rsidRDefault="00AF39EE" w:rsidP="00AF39EE">
      <w:pPr>
        <w:spacing w:before="90"/>
        <w:rPr>
          <w:rFonts w:ascii="Times New Roman" w:hAnsi="Times New Roman"/>
          <w:bCs w:val="0"/>
          <w:sz w:val="24"/>
          <w:szCs w:val="24"/>
        </w:rPr>
      </w:pPr>
      <w:r w:rsidRPr="00AF39EE">
        <w:rPr>
          <w:rFonts w:ascii="Times New Roman" w:hAnsi="Times New Roman"/>
          <w:bCs w:val="0"/>
          <w:color w:val="000000"/>
          <w:sz w:val="24"/>
          <w:szCs w:val="24"/>
        </w:rPr>
        <w:t xml:space="preserve">Department of the Army, </w:t>
      </w:r>
      <w:smartTag w:uri="urn:schemas-microsoft-com:office:smarttags" w:element="country-region">
        <w:smartTag w:uri="urn:schemas-microsoft-com:office:smarttags" w:element="place">
          <w:r w:rsidRPr="00AF39EE">
            <w:rPr>
              <w:rFonts w:ascii="Times New Roman" w:hAnsi="Times New Roman"/>
              <w:bCs w:val="0"/>
              <w:color w:val="000000"/>
              <w:sz w:val="24"/>
              <w:szCs w:val="24"/>
            </w:rPr>
            <w:t>U.S.</w:t>
          </w:r>
        </w:smartTag>
      </w:smartTag>
      <w:r w:rsidRPr="00AF39EE">
        <w:rPr>
          <w:rFonts w:ascii="Times New Roman" w:hAnsi="Times New Roman"/>
          <w:bCs w:val="0"/>
          <w:color w:val="000000"/>
          <w:sz w:val="24"/>
          <w:szCs w:val="24"/>
        </w:rPr>
        <w:t xml:space="preserve"> Army Corps of Engineers, </w:t>
      </w:r>
    </w:p>
    <w:p w14:paraId="6165698A" w14:textId="77777777" w:rsidR="00AF39EE" w:rsidRPr="00AF39EE" w:rsidRDefault="00AF39EE" w:rsidP="00AF39EE">
      <w:pPr>
        <w:spacing w:line="276" w:lineRule="atLeast"/>
        <w:rPr>
          <w:rFonts w:ascii="Times New Roman" w:hAnsi="Times New Roman"/>
          <w:bCs w:val="0"/>
          <w:sz w:val="24"/>
          <w:szCs w:val="24"/>
        </w:rPr>
      </w:pPr>
      <w:hyperlink r:id="rId6" w:history="1">
        <w:r w:rsidRPr="00AF39EE">
          <w:rPr>
            <w:rFonts w:ascii="Times New Roman" w:hAnsi="Times New Roman"/>
            <w:bCs w:val="0"/>
            <w:color w:val="0000FF"/>
            <w:sz w:val="24"/>
            <w:szCs w:val="24"/>
            <w:u w:val="single"/>
          </w:rPr>
          <w:t>http://www.fas.org/nuke/intro/nuke/emp/toc.htm</w:t>
        </w:r>
        <w:r w:rsidRPr="00AF39EE">
          <w:rPr>
            <w:rFonts w:ascii="Times New Roman" w:hAnsi="Times New Roman"/>
            <w:bCs w:val="0"/>
            <w:color w:val="000099"/>
            <w:sz w:val="24"/>
            <w:szCs w:val="24"/>
            <w:u w:val="single"/>
          </w:rPr>
          <w:t xml:space="preserve"> </w:t>
        </w:r>
      </w:hyperlink>
    </w:p>
    <w:p w14:paraId="0A8ECBC5" w14:textId="77777777" w:rsidR="00AF39EE" w:rsidRPr="00AF39EE" w:rsidRDefault="00AF39EE" w:rsidP="00AF39EE">
      <w:pPr>
        <w:spacing w:before="90"/>
        <w:rPr>
          <w:rFonts w:ascii="Times New Roman" w:hAnsi="Times New Roman"/>
          <w:bCs w:val="0"/>
          <w:sz w:val="24"/>
          <w:szCs w:val="24"/>
        </w:rPr>
      </w:pPr>
      <w:r w:rsidRPr="00AF39EE">
        <w:rPr>
          <w:rFonts w:ascii="Times New Roman" w:hAnsi="Times New Roman"/>
          <w:bCs w:val="0"/>
          <w:color w:val="000000"/>
          <w:sz w:val="24"/>
          <w:szCs w:val="24"/>
        </w:rPr>
        <w:t xml:space="preserve">Popular Mechanics, </w:t>
      </w:r>
    </w:p>
    <w:p w14:paraId="232C08FA" w14:textId="77777777" w:rsidR="00AF39EE" w:rsidRPr="00AF39EE" w:rsidRDefault="00AF39EE" w:rsidP="00AF39EE">
      <w:pPr>
        <w:spacing w:line="276" w:lineRule="atLeast"/>
        <w:rPr>
          <w:rFonts w:ascii="Times New Roman" w:hAnsi="Times New Roman"/>
          <w:bCs w:val="0"/>
          <w:sz w:val="24"/>
          <w:szCs w:val="24"/>
        </w:rPr>
      </w:pPr>
      <w:hyperlink r:id="rId7" w:history="1">
        <w:r w:rsidRPr="00AF39EE">
          <w:rPr>
            <w:rFonts w:ascii="Times New Roman" w:hAnsi="Times New Roman"/>
            <w:bCs w:val="0"/>
            <w:color w:val="0000FF"/>
            <w:sz w:val="24"/>
            <w:szCs w:val="24"/>
            <w:u w:val="single"/>
          </w:rPr>
          <w:t>http://popularmechanics.com/science/military/2001/9/e-bomb/print.phtml</w:t>
        </w:r>
        <w:r w:rsidRPr="00AF39EE">
          <w:rPr>
            <w:rFonts w:ascii="Times New Roman" w:hAnsi="Times New Roman"/>
            <w:bCs w:val="0"/>
            <w:color w:val="000099"/>
            <w:sz w:val="24"/>
            <w:szCs w:val="24"/>
            <w:u w:val="single"/>
          </w:rPr>
          <w:t xml:space="preserve"> </w:t>
        </w:r>
      </w:hyperlink>
    </w:p>
    <w:p w14:paraId="6B613270" w14:textId="77777777" w:rsidR="00AF39EE" w:rsidRPr="00AF39EE" w:rsidRDefault="00AF39EE" w:rsidP="00AF39EE">
      <w:pPr>
        <w:spacing w:line="276" w:lineRule="atLeast"/>
        <w:rPr>
          <w:rFonts w:ascii="Times New Roman" w:hAnsi="Times New Roman"/>
          <w:bCs w:val="0"/>
          <w:sz w:val="24"/>
          <w:szCs w:val="24"/>
        </w:rPr>
      </w:pPr>
      <w:r w:rsidRPr="00AF39EE">
        <w:rPr>
          <w:rFonts w:ascii="Times New Roman" w:hAnsi="Times New Roman"/>
          <w:bCs w:val="0"/>
          <w:sz w:val="24"/>
          <w:szCs w:val="24"/>
        </w:rPr>
        <w:t> </w:t>
      </w:r>
    </w:p>
    <w:p w14:paraId="0AD8E7CE" w14:textId="77777777" w:rsidR="00AF39EE" w:rsidRPr="00AF39EE" w:rsidRDefault="00AF39EE" w:rsidP="00AF39EE">
      <w:pPr>
        <w:jc w:val="center"/>
        <w:rPr>
          <w:rFonts w:ascii="Times New Roman" w:hAnsi="Times New Roman"/>
          <w:bCs w:val="0"/>
          <w:sz w:val="24"/>
          <w:szCs w:val="24"/>
        </w:rPr>
      </w:pPr>
      <w:r w:rsidRPr="00AF39EE">
        <w:rPr>
          <w:rFonts w:ascii="Times New Roman" w:hAnsi="Times New Roman"/>
          <w:bCs w:val="0"/>
          <w:i/>
          <w:iCs/>
          <w:color w:val="000000"/>
          <w:sz w:val="24"/>
          <w:szCs w:val="24"/>
        </w:rPr>
        <w:t xml:space="preserve">Links to external resources are provided as a public service and do not imply endorsement by the </w:t>
      </w:r>
    </w:p>
    <w:p w14:paraId="3E4179B7" w14:textId="77777777" w:rsidR="00AF39EE" w:rsidRPr="00AF39EE" w:rsidRDefault="00AF39EE" w:rsidP="00AF39EE">
      <w:pPr>
        <w:jc w:val="center"/>
        <w:rPr>
          <w:rFonts w:ascii="Times New Roman" w:hAnsi="Times New Roman"/>
          <w:bCs w:val="0"/>
          <w:sz w:val="24"/>
          <w:szCs w:val="24"/>
        </w:rPr>
      </w:pPr>
      <w:r w:rsidRPr="00AF39EE">
        <w:rPr>
          <w:rFonts w:ascii="Times New Roman" w:hAnsi="Times New Roman"/>
          <w:bCs w:val="0"/>
          <w:i/>
          <w:iCs/>
          <w:color w:val="000000"/>
          <w:sz w:val="24"/>
          <w:szCs w:val="24"/>
        </w:rPr>
        <w:t>Washington State Department of Health.</w:t>
      </w:r>
    </w:p>
    <w:p w14:paraId="70E73DF0" w14:textId="77777777" w:rsidR="00AF39EE" w:rsidRDefault="00AF39EE"/>
    <w:sectPr w:rsidR="00AF39EE" w:rsidSect="00CF42B5">
      <w:pgSz w:w="12240" w:h="15840" w:code="1"/>
      <w:pgMar w:top="1440" w:right="1440" w:bottom="1440" w:left="1440" w:header="720" w:footer="720" w:gutter="72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04"/>
    <w:rsid w:val="000941EA"/>
    <w:rsid w:val="00174C04"/>
    <w:rsid w:val="00847503"/>
    <w:rsid w:val="00AF39EE"/>
    <w:rsid w:val="00B44494"/>
    <w:rsid w:val="00C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D7B1ADF"/>
  <w15:chartTrackingRefBased/>
  <w15:docId w15:val="{F8A4A5A7-D1B9-426A-A1B7-84606E88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AF39EE"/>
    <w:rPr>
      <w:color w:val="000099"/>
      <w:u w:val="single"/>
    </w:rPr>
  </w:style>
  <w:style w:type="paragraph" w:customStyle="1" w:styleId="default">
    <w:name w:val="default"/>
    <w:basedOn w:val="Normal"/>
    <w:rsid w:val="00AF39EE"/>
    <w:pPr>
      <w:spacing w:before="100" w:beforeAutospacing="1" w:after="100" w:afterAutospacing="1"/>
    </w:pPr>
    <w:rPr>
      <w:rFonts w:ascii="Times New Roman" w:hAnsi="Times New Roman"/>
      <w:bCs w:val="0"/>
      <w:sz w:val="24"/>
      <w:szCs w:val="24"/>
    </w:rPr>
  </w:style>
  <w:style w:type="paragraph" w:customStyle="1" w:styleId="cm6">
    <w:name w:val="cm6"/>
    <w:basedOn w:val="Normal"/>
    <w:rsid w:val="00AF39EE"/>
    <w:pPr>
      <w:spacing w:before="100" w:beforeAutospacing="1" w:after="100" w:afterAutospacing="1"/>
    </w:pPr>
    <w:rPr>
      <w:rFonts w:ascii="Times New Roman" w:hAnsi="Times New Roman"/>
      <w:bCs w:val="0"/>
      <w:sz w:val="24"/>
      <w:szCs w:val="24"/>
    </w:rPr>
  </w:style>
  <w:style w:type="paragraph" w:customStyle="1" w:styleId="cm1">
    <w:name w:val="cm1"/>
    <w:basedOn w:val="Normal"/>
    <w:rsid w:val="00AF39EE"/>
    <w:pPr>
      <w:spacing w:before="100" w:beforeAutospacing="1" w:after="100" w:afterAutospacing="1"/>
    </w:pPr>
    <w:rPr>
      <w:rFonts w:ascii="Times New Roman" w:hAnsi="Times New Roman"/>
      <w:bCs w:val="0"/>
      <w:sz w:val="24"/>
      <w:szCs w:val="24"/>
    </w:rPr>
  </w:style>
  <w:style w:type="paragraph" w:customStyle="1" w:styleId="cm8">
    <w:name w:val="cm8"/>
    <w:basedOn w:val="Normal"/>
    <w:rsid w:val="00AF39EE"/>
    <w:pPr>
      <w:spacing w:before="100" w:beforeAutospacing="1" w:after="100" w:afterAutospacing="1"/>
    </w:pPr>
    <w:rPr>
      <w:rFonts w:ascii="Times New Roman" w:hAnsi="Times New Roman"/>
      <w:bCs w:val="0"/>
      <w:sz w:val="24"/>
      <w:szCs w:val="24"/>
    </w:rPr>
  </w:style>
  <w:style w:type="paragraph" w:customStyle="1" w:styleId="cm3">
    <w:name w:val="cm3"/>
    <w:basedOn w:val="Normal"/>
    <w:rsid w:val="00AF39EE"/>
    <w:pPr>
      <w:spacing w:before="100" w:beforeAutospacing="1" w:after="100" w:afterAutospacing="1"/>
    </w:pPr>
    <w:rPr>
      <w:rFonts w:ascii="Times New Roman" w:hAnsi="Times New Roman"/>
      <w:bCs w:val="0"/>
      <w:sz w:val="24"/>
      <w:szCs w:val="24"/>
    </w:rPr>
  </w:style>
  <w:style w:type="paragraph" w:customStyle="1" w:styleId="cm2">
    <w:name w:val="cm2"/>
    <w:basedOn w:val="Normal"/>
    <w:rsid w:val="00AF39EE"/>
    <w:pPr>
      <w:spacing w:before="100" w:beforeAutospacing="1" w:after="100" w:afterAutospacing="1"/>
    </w:pPr>
    <w:rPr>
      <w:rFonts w:ascii="Times New Roman" w:hAnsi="Times New Roman"/>
      <w:bCs w:val="0"/>
      <w:sz w:val="24"/>
      <w:szCs w:val="24"/>
    </w:rPr>
  </w:style>
  <w:style w:type="paragraph" w:customStyle="1" w:styleId="cm7">
    <w:name w:val="cm7"/>
    <w:basedOn w:val="Normal"/>
    <w:rsid w:val="00AF39EE"/>
    <w:pPr>
      <w:spacing w:before="100" w:beforeAutospacing="1" w:after="100" w:afterAutospacing="1"/>
    </w:pPr>
    <w:rPr>
      <w:rFonts w:ascii="Times New Roman" w:hAnsi="Times New Roman"/>
      <w:bCs w:val="0"/>
      <w:sz w:val="24"/>
      <w:szCs w:val="24"/>
    </w:rPr>
  </w:style>
  <w:style w:type="paragraph" w:customStyle="1" w:styleId="cm5">
    <w:name w:val="cm5"/>
    <w:basedOn w:val="Normal"/>
    <w:rsid w:val="00AF39EE"/>
    <w:pPr>
      <w:spacing w:before="100" w:beforeAutospacing="1" w:after="100" w:afterAutospacing="1"/>
    </w:pPr>
    <w:rPr>
      <w:rFonts w:ascii="Times New Roman" w:hAnsi="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pularmechanics.com/science/defense/128142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s.org/nuke/intro/nuke/emp/toc.htm" TargetMode="External"/><Relationship Id="rId5" Type="http://schemas.openxmlformats.org/officeDocument/2006/relationships/hyperlink" Target="http://www.fas.org/irp/threat/mctl98-2/p2sec06.pdf" TargetMode="External"/><Relationship Id="rId4" Type="http://schemas.openxmlformats.org/officeDocument/2006/relationships/hyperlink" Target="http://commdocs.house.gov/committees/security/has197010.000/has197010_1.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Electromagnetic Pulse Q&amp;A</vt:lpstr>
    </vt:vector>
  </TitlesOfParts>
  <Company>DevTec Global</Company>
  <LinksUpToDate>false</LinksUpToDate>
  <CharactersWithSpaces>8159</CharactersWithSpaces>
  <SharedDoc>false</SharedDoc>
  <HLinks>
    <vt:vector size="24" baseType="variant">
      <vt:variant>
        <vt:i4>4849729</vt:i4>
      </vt:variant>
      <vt:variant>
        <vt:i4>9</vt:i4>
      </vt:variant>
      <vt:variant>
        <vt:i4>0</vt:i4>
      </vt:variant>
      <vt:variant>
        <vt:i4>5</vt:i4>
      </vt:variant>
      <vt:variant>
        <vt:lpwstr>http://www.popularmechanics.com/science/defense/1281421.html</vt:lpwstr>
      </vt:variant>
      <vt:variant>
        <vt:lpwstr/>
      </vt:variant>
      <vt:variant>
        <vt:i4>3670141</vt:i4>
      </vt:variant>
      <vt:variant>
        <vt:i4>6</vt:i4>
      </vt:variant>
      <vt:variant>
        <vt:i4>0</vt:i4>
      </vt:variant>
      <vt:variant>
        <vt:i4>5</vt:i4>
      </vt:variant>
      <vt:variant>
        <vt:lpwstr>http://www.fas.org/nuke/intro/nuke/emp/toc.htm</vt:lpwstr>
      </vt:variant>
      <vt:variant>
        <vt:lpwstr/>
      </vt:variant>
      <vt:variant>
        <vt:i4>2228329</vt:i4>
      </vt:variant>
      <vt:variant>
        <vt:i4>3</vt:i4>
      </vt:variant>
      <vt:variant>
        <vt:i4>0</vt:i4>
      </vt:variant>
      <vt:variant>
        <vt:i4>5</vt:i4>
      </vt:variant>
      <vt:variant>
        <vt:lpwstr>http://www.fas.org/irp/threat/mctl98-2/p2sec06.pdf</vt:lpwstr>
      </vt:variant>
      <vt:variant>
        <vt:lpwstr/>
      </vt:variant>
      <vt:variant>
        <vt:i4>1245310</vt:i4>
      </vt:variant>
      <vt:variant>
        <vt:i4>0</vt:i4>
      </vt:variant>
      <vt:variant>
        <vt:i4>0</vt:i4>
      </vt:variant>
      <vt:variant>
        <vt:i4>5</vt:i4>
      </vt:variant>
      <vt:variant>
        <vt:lpwstr>http://commdocs.house.gov/committees/security/has197010.000/has197010_1.htm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Electromagnetic Pulse Q&amp;A</dc:title>
  <dc:subject/>
  <dc:creator>Tino Randall</dc:creator>
  <cp:keywords/>
  <dc:description/>
  <cp:lastModifiedBy>Tino Randall</cp:lastModifiedBy>
  <cp:revision>2</cp:revision>
  <dcterms:created xsi:type="dcterms:W3CDTF">2020-03-03T19:31:00Z</dcterms:created>
  <dcterms:modified xsi:type="dcterms:W3CDTF">2020-03-03T19:31:00Z</dcterms:modified>
</cp:coreProperties>
</file>